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2738" w14:textId="77777777" w:rsidR="00000000" w:rsidRPr="00D65381" w:rsidRDefault="002F4232" w:rsidP="00D65381">
      <w:pPr>
        <w:pStyle w:val="Titre2"/>
        <w:jc w:val="center"/>
        <w:rPr>
          <w:rFonts w:ascii="MV Boli" w:hAnsi="MV Boli" w:cs="MV Boli"/>
          <w:color w:val="BF8F00" w:themeColor="accent4" w:themeShade="BF"/>
          <w:sz w:val="40"/>
          <w:szCs w:val="40"/>
          <w:u w:val="single"/>
        </w:rPr>
      </w:pPr>
      <w:r w:rsidRPr="00D65381">
        <w:rPr>
          <w:rFonts w:ascii="MV Boli" w:hAnsi="MV Boli" w:cs="MV Boli"/>
          <w:color w:val="BF8F00" w:themeColor="accent4" w:themeShade="BF"/>
          <w:sz w:val="40"/>
          <w:szCs w:val="40"/>
          <w:u w:val="single"/>
        </w:rPr>
        <w:t>PROJET CLASSE ENGAGEE – ENVIRONNEMENT- 2</w:t>
      </w:r>
      <w:r w:rsidRPr="00D65381">
        <w:rPr>
          <w:rFonts w:ascii="MV Boli" w:hAnsi="MV Boli" w:cs="MV Boli"/>
          <w:color w:val="BF8F00" w:themeColor="accent4" w:themeShade="BF"/>
          <w:sz w:val="40"/>
          <w:szCs w:val="40"/>
          <w:u w:val="single"/>
          <w:vertAlign w:val="superscript"/>
        </w:rPr>
        <w:t>NDE</w:t>
      </w:r>
      <w:r w:rsidRPr="00D65381">
        <w:rPr>
          <w:rFonts w:ascii="MV Boli" w:hAnsi="MV Boli" w:cs="MV Boli"/>
          <w:color w:val="BF8F00" w:themeColor="accent4" w:themeShade="BF"/>
          <w:sz w:val="40"/>
          <w:szCs w:val="40"/>
          <w:u w:val="single"/>
        </w:rPr>
        <w:t xml:space="preserve"> GENERALE</w:t>
      </w:r>
    </w:p>
    <w:p w14:paraId="65238355" w14:textId="77777777" w:rsidR="002F4232" w:rsidRPr="00D65381" w:rsidRDefault="002F4232">
      <w:pPr>
        <w:rPr>
          <w:sz w:val="24"/>
          <w:szCs w:val="24"/>
        </w:rPr>
      </w:pPr>
      <w:r w:rsidRPr="00D65381">
        <w:rPr>
          <w:sz w:val="24"/>
          <w:szCs w:val="24"/>
          <w:u w:val="single"/>
        </w:rPr>
        <w:t>Responsable du projet</w:t>
      </w:r>
      <w:r w:rsidRPr="00D65381">
        <w:rPr>
          <w:sz w:val="24"/>
          <w:szCs w:val="24"/>
        </w:rPr>
        <w:t xml:space="preserve"> : Mme BAÏJOU DIKA Christelle, professeure des SVT au lycée Boisjoly Potier </w:t>
      </w:r>
    </w:p>
    <w:p w14:paraId="1E72349D" w14:textId="77777777" w:rsidR="00D65381" w:rsidRPr="00D65381" w:rsidRDefault="00D65381">
      <w:pPr>
        <w:rPr>
          <w:sz w:val="24"/>
          <w:szCs w:val="24"/>
        </w:rPr>
      </w:pPr>
      <w:r w:rsidRPr="00D65381">
        <w:rPr>
          <w:sz w:val="24"/>
          <w:szCs w:val="24"/>
          <w:u w:val="single"/>
        </w:rPr>
        <w:t>Période du projet</w:t>
      </w:r>
      <w:r w:rsidRPr="00D65381">
        <w:rPr>
          <w:sz w:val="24"/>
          <w:szCs w:val="24"/>
        </w:rPr>
        <w:t> : Septembre 2024 à juin 2025</w:t>
      </w:r>
    </w:p>
    <w:p w14:paraId="1E59319F" w14:textId="77777777" w:rsidR="002F4232" w:rsidRPr="00D65381" w:rsidRDefault="002F4232">
      <w:pPr>
        <w:rPr>
          <w:sz w:val="24"/>
          <w:szCs w:val="24"/>
        </w:rPr>
      </w:pPr>
      <w:r w:rsidRPr="00D65381">
        <w:rPr>
          <w:sz w:val="24"/>
          <w:szCs w:val="24"/>
          <w:u w:val="single"/>
        </w:rPr>
        <w:t>Description du projet</w:t>
      </w:r>
      <w:r w:rsidRPr="00D65381">
        <w:rPr>
          <w:sz w:val="24"/>
          <w:szCs w:val="24"/>
        </w:rPr>
        <w:t> : Le projet se défini en 4 volets autour de « l’environnement réunionnais »</w:t>
      </w:r>
      <w:r w:rsidR="00897689">
        <w:rPr>
          <w:sz w:val="24"/>
          <w:szCs w:val="24"/>
        </w:rPr>
        <w:t xml:space="preserve"> </w:t>
      </w:r>
      <w:r w:rsidRPr="00D65381">
        <w:rPr>
          <w:sz w:val="24"/>
          <w:szCs w:val="24"/>
        </w:rPr>
        <w:t xml:space="preserve">qui seront portés par 4 groupes d’élèves de la classe. </w:t>
      </w:r>
    </w:p>
    <w:p w14:paraId="5ED15848" w14:textId="77777777" w:rsidR="002F4232" w:rsidRDefault="002F42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F4232" w14:paraId="062C0D6E" w14:textId="77777777" w:rsidTr="002F4232">
        <w:tc>
          <w:tcPr>
            <w:tcW w:w="3485" w:type="dxa"/>
          </w:tcPr>
          <w:p w14:paraId="2034B2DA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b/>
                <w:sz w:val="24"/>
                <w:szCs w:val="24"/>
              </w:rPr>
              <w:t>Volet du projet</w:t>
            </w:r>
          </w:p>
        </w:tc>
        <w:tc>
          <w:tcPr>
            <w:tcW w:w="3485" w:type="dxa"/>
          </w:tcPr>
          <w:p w14:paraId="20BE0FDE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b/>
                <w:sz w:val="24"/>
                <w:szCs w:val="24"/>
              </w:rPr>
              <w:t>La problématique traitée</w:t>
            </w:r>
          </w:p>
        </w:tc>
        <w:tc>
          <w:tcPr>
            <w:tcW w:w="3486" w:type="dxa"/>
          </w:tcPr>
          <w:p w14:paraId="367373BE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b/>
                <w:sz w:val="24"/>
                <w:szCs w:val="24"/>
              </w:rPr>
              <w:t>Les partenaires/ actions envisagées</w:t>
            </w:r>
          </w:p>
        </w:tc>
      </w:tr>
      <w:tr w:rsidR="002F4232" w14:paraId="6BC43810" w14:textId="77777777" w:rsidTr="00D65381">
        <w:tc>
          <w:tcPr>
            <w:tcW w:w="3485" w:type="dxa"/>
            <w:shd w:val="clear" w:color="auto" w:fill="C5E0B3" w:themeFill="accent6" w:themeFillTint="66"/>
          </w:tcPr>
          <w:p w14:paraId="630BDA6C" w14:textId="77777777" w:rsidR="002F4232" w:rsidRPr="00D65381" w:rsidRDefault="002F4232" w:rsidP="00D65381">
            <w:pPr>
              <w:pStyle w:val="Paragraphedelist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shd w:val="clear" w:color="auto" w:fill="C5E0B3" w:themeFill="accent6" w:themeFillTint="66"/>
          </w:tcPr>
          <w:p w14:paraId="58C75A8B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L’évolution du paysage botanique de l’île de la Réunion depuis sa colonisation par l’Homme.</w:t>
            </w:r>
          </w:p>
        </w:tc>
        <w:tc>
          <w:tcPr>
            <w:tcW w:w="3486" w:type="dxa"/>
            <w:shd w:val="clear" w:color="auto" w:fill="C5E0B3" w:themeFill="accent6" w:themeFillTint="66"/>
          </w:tcPr>
          <w:p w14:paraId="72E96341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Parc National de la Réunion</w:t>
            </w:r>
          </w:p>
          <w:p w14:paraId="7E91AFDE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L’université de la Réunion</w:t>
            </w:r>
          </w:p>
          <w:p w14:paraId="3614D036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Conservatoire botanique des Mascarins</w:t>
            </w:r>
          </w:p>
          <w:p w14:paraId="57846522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Visite guidée au conservatoire botanique des Mascarins</w:t>
            </w:r>
          </w:p>
          <w:p w14:paraId="0D28A810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Sortie dans une forêt primaire (Notre dame de la Paix)</w:t>
            </w:r>
          </w:p>
        </w:tc>
      </w:tr>
      <w:tr w:rsidR="002F4232" w14:paraId="62EDF9E4" w14:textId="77777777" w:rsidTr="00D65381">
        <w:tc>
          <w:tcPr>
            <w:tcW w:w="3485" w:type="dxa"/>
            <w:shd w:val="clear" w:color="auto" w:fill="FFE599" w:themeFill="accent4" w:themeFillTint="66"/>
          </w:tcPr>
          <w:p w14:paraId="61A7BE3D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  <w:shd w:val="clear" w:color="auto" w:fill="FFE599" w:themeFill="accent4" w:themeFillTint="66"/>
          </w:tcPr>
          <w:p w14:paraId="7B3A10E2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Les espèces utiles à l’Homme sur l’île de la Réunion (maraîchage, médicinale, florale…)</w:t>
            </w:r>
          </w:p>
        </w:tc>
        <w:tc>
          <w:tcPr>
            <w:tcW w:w="3486" w:type="dxa"/>
            <w:shd w:val="clear" w:color="auto" w:fill="FFE599" w:themeFill="accent4" w:themeFillTint="66"/>
          </w:tcPr>
          <w:p w14:paraId="7DA6AF6D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Conservatoire botanique des mascarins</w:t>
            </w:r>
          </w:p>
          <w:p w14:paraId="7EA4D637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L’IREN</w:t>
            </w:r>
          </w:p>
          <w:p w14:paraId="14BAF24C" w14:textId="77777777" w:rsidR="002F4232" w:rsidRPr="00D65381" w:rsidRDefault="002F4232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Rencontre avec un tisaneur de la Réunion</w:t>
            </w:r>
          </w:p>
        </w:tc>
      </w:tr>
      <w:tr w:rsidR="002F4232" w14:paraId="6882483C" w14:textId="77777777" w:rsidTr="00D65381">
        <w:tc>
          <w:tcPr>
            <w:tcW w:w="3485" w:type="dxa"/>
            <w:shd w:val="clear" w:color="auto" w:fill="F7A1DA"/>
          </w:tcPr>
          <w:p w14:paraId="5E988714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  <w:shd w:val="clear" w:color="auto" w:fill="F7A1DA"/>
          </w:tcPr>
          <w:p w14:paraId="1C82EFA5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Les initiatives mises en place sur la commune du Tampon pour préserver l’environnement</w:t>
            </w:r>
          </w:p>
        </w:tc>
        <w:tc>
          <w:tcPr>
            <w:tcW w:w="3486" w:type="dxa"/>
            <w:shd w:val="clear" w:color="auto" w:fill="F7A1DA"/>
          </w:tcPr>
          <w:p w14:paraId="66305D90" w14:textId="77777777" w:rsidR="002F4232" w:rsidRPr="00D65381" w:rsidRDefault="00D65381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Mairie du Tampon/ Rencontre d’un élu chargé de ce projet</w:t>
            </w:r>
          </w:p>
        </w:tc>
      </w:tr>
      <w:tr w:rsidR="002F4232" w14:paraId="1CFF3EC8" w14:textId="77777777" w:rsidTr="00D65381">
        <w:tc>
          <w:tcPr>
            <w:tcW w:w="3485" w:type="dxa"/>
            <w:shd w:val="clear" w:color="auto" w:fill="B4C6E7" w:themeFill="accent1" w:themeFillTint="66"/>
          </w:tcPr>
          <w:p w14:paraId="691A075A" w14:textId="77777777" w:rsidR="002F4232" w:rsidRPr="00D65381" w:rsidRDefault="002F4232" w:rsidP="00D6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5" w:type="dxa"/>
            <w:shd w:val="clear" w:color="auto" w:fill="B4C6E7" w:themeFill="accent1" w:themeFillTint="66"/>
          </w:tcPr>
          <w:p w14:paraId="2698F491" w14:textId="229F9345" w:rsidR="002F4232" w:rsidRPr="00D65381" w:rsidRDefault="00D65381" w:rsidP="00D6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81">
              <w:rPr>
                <w:rFonts w:ascii="Times New Roman" w:hAnsi="Times New Roman" w:cs="Times New Roman"/>
                <w:sz w:val="24"/>
                <w:szCs w:val="24"/>
              </w:rPr>
              <w:t>Maquette d’un</w:t>
            </w:r>
            <w:r w:rsidR="002A53AE">
              <w:rPr>
                <w:rFonts w:ascii="Times New Roman" w:hAnsi="Times New Roman" w:cs="Times New Roman"/>
                <w:sz w:val="24"/>
                <w:szCs w:val="24"/>
              </w:rPr>
              <w:t xml:space="preserve"> jardin créole</w:t>
            </w:r>
          </w:p>
        </w:tc>
        <w:tc>
          <w:tcPr>
            <w:tcW w:w="3486" w:type="dxa"/>
            <w:shd w:val="clear" w:color="auto" w:fill="B4C6E7" w:themeFill="accent1" w:themeFillTint="66"/>
          </w:tcPr>
          <w:p w14:paraId="51AE14FB" w14:textId="77777777" w:rsidR="002A53AE" w:rsidRPr="002A53AE" w:rsidRDefault="002A53AE" w:rsidP="002A53A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3AE">
              <w:rPr>
                <w:rFonts w:ascii="Times New Roman" w:hAnsi="Times New Roman" w:cs="Times New Roman"/>
                <w:sz w:val="24"/>
                <w:szCs w:val="24"/>
              </w:rPr>
              <w:t>Mairie du Tampon/ Rencontre d’un élu chargé de ce projet</w:t>
            </w:r>
          </w:p>
          <w:p w14:paraId="1E67C404" w14:textId="77777777" w:rsidR="002A53AE" w:rsidRPr="002A53AE" w:rsidRDefault="002A53AE" w:rsidP="002A53A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3AE">
              <w:rPr>
                <w:rFonts w:ascii="Times New Roman" w:hAnsi="Times New Roman" w:cs="Times New Roman"/>
                <w:sz w:val="24"/>
                <w:szCs w:val="24"/>
              </w:rPr>
              <w:t>-          Conservatoire botanique des Mascarins</w:t>
            </w:r>
          </w:p>
          <w:p w14:paraId="0DD79756" w14:textId="77777777" w:rsidR="002A53AE" w:rsidRPr="002A53AE" w:rsidRDefault="002A53AE" w:rsidP="002A53A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3AE">
              <w:rPr>
                <w:rFonts w:ascii="Times New Roman" w:hAnsi="Times New Roman" w:cs="Times New Roman"/>
                <w:sz w:val="24"/>
                <w:szCs w:val="24"/>
              </w:rPr>
              <w:t>-          Rencontre avec un tisaneur de la Réunion</w:t>
            </w:r>
          </w:p>
          <w:p w14:paraId="5E73D6AB" w14:textId="5EE190EF" w:rsidR="00D65381" w:rsidRPr="00D65381" w:rsidRDefault="00D65381" w:rsidP="00D653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83E46" w14:textId="77777777" w:rsidR="002F4232" w:rsidRDefault="002F4232"/>
    <w:sectPr w:rsidR="002F4232" w:rsidSect="002F4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C66"/>
    <w:multiLevelType w:val="hybridMultilevel"/>
    <w:tmpl w:val="CC626DA8"/>
    <w:lvl w:ilvl="0" w:tplc="E438BA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912"/>
    <w:multiLevelType w:val="hybridMultilevel"/>
    <w:tmpl w:val="210068A0"/>
    <w:lvl w:ilvl="0" w:tplc="1180A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01098">
    <w:abstractNumId w:val="1"/>
  </w:num>
  <w:num w:numId="2" w16cid:durableId="97322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32"/>
    <w:rsid w:val="002A53AE"/>
    <w:rsid w:val="002F4232"/>
    <w:rsid w:val="00897689"/>
    <w:rsid w:val="00A4447F"/>
    <w:rsid w:val="00C16418"/>
    <w:rsid w:val="00D13AC4"/>
    <w:rsid w:val="00D6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871C"/>
  <w15:chartTrackingRefBased/>
  <w15:docId w15:val="{791ECBA0-C096-42DC-836E-87C88863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23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65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BAIJOU DIKA</dc:creator>
  <cp:keywords/>
  <dc:description/>
  <cp:lastModifiedBy>Nawaz NUJURALLY</cp:lastModifiedBy>
  <cp:revision>2</cp:revision>
  <dcterms:created xsi:type="dcterms:W3CDTF">2024-09-01T13:56:00Z</dcterms:created>
  <dcterms:modified xsi:type="dcterms:W3CDTF">2024-09-01T13:56:00Z</dcterms:modified>
</cp:coreProperties>
</file>